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Оферта на заключение соглашения об оказании услуг по предоставлению права использования веб-сервиса  «Jaky» («Джеки»)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                                                                           Дата вступления в силу с 31.03.2023 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Дата размещения: 31.03.2023 г.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«Джеки Ру» (ОГРН 1217700149810, ИНН 7726475448, КПП 772601001), зарегистрированное по адресу: 115191, г. Москва, Гамсоновский переулок, д. 2, стр. 1, пом./этаж 70/02 (далее - «Компания» или «Исполнитель»), в лице Генерального директора Эрнезакса Александра Георгиевича, действующего на основании Устава, с одной стороны,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и любое юридическое лицо или индивидуальный предприниматель, зарегистрированное в соответствии с законодательством Российской Федерации (далее по тексту - «РФ») или в соответствии с законодательством государства, признаваемого РФ, являющееся участником гражданских правоотношений на территории РФ и (или) выражающее свое согласие на применение права РФ к правам и обязанностям сторон по настоящему Соглашению об оказании услуг по предоставлению права использования веб-сервиса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 xml:space="preserve">» (далее по тексту – «Соглашение»), полностью ознакомившееся с Соглашением до момента оплаты вознаграждения и полностью и безоговорочно принявшее условия Соглашения в указанном в нем порядке (далее – «Клиент» или «Заказчик»), с другой стороны,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оценивая Соглашение в соответствии с пунктом 2 статьи 437 Гражданского кодекса РФ (далее – «ГК РФ») в качестве публичной оферты Компании и считая Соглашение заключенным с момента совершения Клиентом указанных в Соглашении действий по акцепту, считая местом заключения Соглашения город Москва, Россия, заключили Соглашение  о нижеследующем: </w:t>
      </w:r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ТЕРМИНЫ и ОПРЕДЕЛЕНИЯ</w:t>
      </w:r>
    </w:p>
    <w:p>
      <w:pPr>
        <w:pStyle w:val="ListParagraph"/>
        <w:ind w:left="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В целях настоящего Соглашения нижеприведенные термины используются в следующем значении: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>
        <w:rPr>
          <w:sz w:val="24"/>
          <w:szCs w:val="24"/>
          <w:u w:val="single"/>
        </w:rPr>
        <w:t>Веб-сервис «</w:t>
      </w:r>
      <w:r>
        <w:rPr>
          <w:sz w:val="24"/>
          <w:szCs w:val="24"/>
          <w:u w:val="single"/>
          <w:lang w:val="en-US"/>
        </w:rPr>
        <w:t>Jaky</w:t>
      </w:r>
      <w:r>
        <w:rPr>
          <w:sz w:val="24"/>
          <w:szCs w:val="24"/>
          <w:u w:val="single"/>
        </w:rPr>
        <w:t>» («Джеки»)</w:t>
      </w:r>
      <w:r>
        <w:rPr>
          <w:sz w:val="24"/>
          <w:szCs w:val="24"/>
        </w:rPr>
        <w:t xml:space="preserve"> – это программный комплекс, функционирующий на основе программы для ЭВМ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 xml:space="preserve"> – конструктор сайтов для автосервисов», включенной в единый реестр российских программ для электронных вычислительных машин (порядковый номер реестровой записи №22238), предназначенный для обеспечения процесса запуска сайта в информационно-телекоммуникационной сети «Интернет», его функционирования, редактирования и управления.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>
        <w:rPr>
          <w:sz w:val="24"/>
          <w:szCs w:val="24"/>
          <w:u w:val="single"/>
        </w:rPr>
        <w:t>Использование веб-сервиса «</w:t>
      </w:r>
      <w:r>
        <w:rPr>
          <w:sz w:val="24"/>
          <w:szCs w:val="24"/>
          <w:u w:val="single"/>
          <w:lang w:val="en-US"/>
        </w:rPr>
        <w:t>Jaky</w:t>
      </w:r>
      <w:r>
        <w:rPr>
          <w:sz w:val="24"/>
          <w:szCs w:val="24"/>
          <w:u w:val="single"/>
        </w:rPr>
        <w:t>»</w:t>
      </w:r>
      <w:r>
        <w:rPr>
          <w:sz w:val="24"/>
          <w:szCs w:val="24"/>
        </w:rPr>
        <w:t xml:space="preserve"> - это услуга по предоставлению права на использование программного комплекса путем удаленного доступа через информационно-телекоммуникационную сеть «Интернет», позволяющее Клиенту обеспечивать и/или поддерживать его коммерческое присутствие в сети «Интернет» посредством запуска сайта, его функционирования, редактирования и управления.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>
        <w:rPr>
          <w:sz w:val="24"/>
          <w:szCs w:val="24"/>
          <w:u w:val="single"/>
        </w:rPr>
        <w:t>Аккаунт</w:t>
      </w:r>
      <w:r>
        <w:rPr>
          <w:sz w:val="24"/>
          <w:szCs w:val="24"/>
        </w:rPr>
        <w:t xml:space="preserve"> – учетная идентификационная регистрационная запись Клиента, полностью определяющая объем его данных, которые вводятся Клиентом самостоятельно.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  </w:t>
      </w:r>
      <w:r>
        <w:rPr>
          <w:sz w:val="24"/>
          <w:szCs w:val="24"/>
          <w:u w:val="single"/>
        </w:rPr>
        <w:t>Сайт</w:t>
      </w:r>
      <w:r>
        <w:rPr>
          <w:sz w:val="24"/>
          <w:szCs w:val="24"/>
        </w:rPr>
        <w:t xml:space="preserve"> – система программно-аппаратных, технических средств и информации, созданная для размещения в сети «Интернет» под доменным именем  и отображаемая в конкретных текстовых, графических и звуковых формах.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  </w:t>
      </w:r>
      <w:r>
        <w:rPr>
          <w:sz w:val="24"/>
          <w:szCs w:val="24"/>
          <w:u w:val="single"/>
        </w:rPr>
        <w:t>Панель управления</w:t>
      </w:r>
      <w:r>
        <w:rPr>
          <w:sz w:val="24"/>
          <w:szCs w:val="24"/>
        </w:rPr>
        <w:t xml:space="preserve"> – интерфейс Клиента, позволяющий ему регулировать настройки веб-сервиса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 xml:space="preserve">» и предпринимать иные действия в процессе его использования.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 </w:t>
      </w:r>
      <w:r>
        <w:rPr>
          <w:sz w:val="24"/>
          <w:szCs w:val="24"/>
          <w:u w:val="single"/>
        </w:rPr>
        <w:t>Срок действия соглашения</w:t>
      </w:r>
      <w:r>
        <w:rPr>
          <w:sz w:val="24"/>
          <w:szCs w:val="24"/>
        </w:rPr>
        <w:t xml:space="preserve"> – период с момента акцепта оферты до даты прекращения/расторжения или истечения срока действия соглашения, в течение которого Клиент производит оплату вознаграждения за каждый календарный месяц (подписка).</w:t>
      </w:r>
    </w:p>
    <w:p>
      <w:pPr>
        <w:pStyle w:val="Normal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2. ПРЕДМЕТ ДОГОВОРА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2.1 Компания оказывает Клиенту на возмездной основе услугу по предоставлению права использования веб-сервиса «Jaky» («Джеки») для обеспечения и/или поддержания его коммерческого присутствия в сети «Интернет» посредством запуска сайта, его функционирования, редактирования и управления. Базовым минимумом, который получает Клиент в процессе получения услуги, является сайт, запуск и функционирование которого в сети Интернет обеспечивается веб-сервисом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>» в период действия Соглашения.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.2 Акцептом настоящей оферты являются действия Клиента по оплате первого ежемесячного вознаграждения (полностью или частично).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Совершение Клиентом действия по акцепту оферты означает полное и безоговорочное принятие Клиентом условий Соглашения. 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pStyle w:val="NoSpacing"/>
        <w:jc w:val="both"/>
        <w:rPr>
          <w:rFonts w:ascii="Calibri" w:hAnsi="Calibri" w:eastAsia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2.3 </w:t>
      </w:r>
      <w:r>
        <w:rPr>
          <w:rFonts w:eastAsia="Times New Roman" w:cs="Times New Roman"/>
          <w:sz w:val="24"/>
          <w:szCs w:val="24"/>
          <w:lang w:eastAsia="ru-RU"/>
        </w:rPr>
        <w:t xml:space="preserve">Компания оставляет за собой право внести изменения в условия Соглашения в любой момент по своему усмотрению. В случае внесения Компанией изменений в Соглашение, такие изменения вступают в силу с момента размещения измененного текста Соглашения в сети Интернет на сайте </w:t>
      </w:r>
      <w:hyperlink r:id="rId2">
        <w:r>
          <w:rPr>
            <w:rStyle w:val="Style14"/>
            <w:rFonts w:eastAsia="Times New Roman" w:cs="Times New Roman"/>
            <w:sz w:val="24"/>
            <w:szCs w:val="24"/>
            <w:lang w:eastAsia="ru-RU"/>
          </w:rPr>
          <w:t>www.jaky.ru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, если иной срок вступления изменений в силу не определен дополнительно при таком размещении. Компания также имеет право передавать третьим лицам свои обязательства по исполнению Соглашения и права требования по Соглашению без согласия Клиента. Действующую версию Соглашения в любой момент можно найти на сайте </w:t>
      </w:r>
      <w:hyperlink r:id="rId3">
        <w:r>
          <w:rPr>
            <w:rStyle w:val="Style14"/>
            <w:rFonts w:eastAsia="Times New Roman" w:cs="Times New Roman"/>
            <w:sz w:val="24"/>
            <w:szCs w:val="24"/>
            <w:lang w:val="en-US" w:eastAsia="ru-RU"/>
          </w:rPr>
          <w:t>www</w:t>
        </w:r>
        <w:r>
          <w:rPr>
            <w:rStyle w:val="Style14"/>
            <w:rFonts w:eastAsia="Times New Roman" w:cs="Times New Roman"/>
            <w:sz w:val="24"/>
            <w:szCs w:val="24"/>
            <w:lang w:eastAsia="ru-RU"/>
          </w:rPr>
          <w:t>.</w:t>
        </w:r>
        <w:r>
          <w:rPr>
            <w:rStyle w:val="Style14"/>
            <w:rFonts w:eastAsia="Times New Roman" w:cs="Times New Roman"/>
            <w:sz w:val="24"/>
            <w:szCs w:val="24"/>
            <w:lang w:val="en-US" w:eastAsia="ru-RU"/>
          </w:rPr>
          <w:t>jaky</w:t>
        </w:r>
        <w:r>
          <w:rPr>
            <w:rStyle w:val="Style14"/>
            <w:rFonts w:eastAsia="Times New Roman" w:cs="Times New Roman"/>
            <w:sz w:val="24"/>
            <w:szCs w:val="24"/>
            <w:lang w:eastAsia="ru-RU"/>
          </w:rPr>
          <w:t>.</w:t>
        </w:r>
        <w:r>
          <w:rPr>
            <w:rStyle w:val="Style14"/>
            <w:rFonts w:eastAsia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eastAsia="Times New Roman" w:cs="Times New Roman"/>
          <w:sz w:val="24"/>
          <w:szCs w:val="24"/>
          <w:lang w:eastAsia="ru-RU"/>
        </w:rPr>
        <w:t xml:space="preserve"> в разделе «Соглашение об оказании услуг». Продолжая пользоваться веб-сервисом «</w:t>
      </w:r>
      <w:r>
        <w:rPr>
          <w:rFonts w:eastAsia="Times New Roman" w:cs="Times New Roman"/>
          <w:sz w:val="24"/>
          <w:szCs w:val="24"/>
          <w:lang w:val="en-US" w:eastAsia="ru-RU"/>
        </w:rPr>
        <w:t>Jaky</w:t>
      </w:r>
      <w:r>
        <w:rPr>
          <w:rFonts w:eastAsia="Times New Roman" w:cs="Times New Roman"/>
          <w:sz w:val="24"/>
          <w:szCs w:val="24"/>
          <w:lang w:eastAsia="ru-RU"/>
        </w:rPr>
        <w:t xml:space="preserve">» Клиент подтверждает свое согласие с Соглашением в редакции, действующей на момент фактического пользования веб-сервисом «Jaky».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Если какое-либо положение Соглашения будет признано недействительным или не имеющим законной силы судебным актом, это не аннулирует остальные положения Соглашения, которые остаются в силе. Предыдущие редакции Соглашения размещаются в сети Интернет на сайте </w:t>
      </w:r>
      <w:hyperlink r:id="rId4">
        <w:r>
          <w:rPr>
            <w:rStyle w:val="Style14"/>
            <w:rFonts w:eastAsia="Times New Roman" w:cs="Times New Roman"/>
            <w:sz w:val="24"/>
            <w:szCs w:val="24"/>
            <w:lang w:eastAsia="ru-RU"/>
          </w:rPr>
          <w:t>www.jaky.ru</w:t>
        </w:r>
      </w:hyperlink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разделе «Соглашение об оказании услуг (прошлые редакции)».</w:t>
      </w:r>
    </w:p>
    <w:p>
      <w:pPr>
        <w:pStyle w:val="NoSpacing"/>
        <w:jc w:val="both"/>
        <w:rPr>
          <w:rFonts w:ascii="Calibri" w:hAnsi="Calibri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ПРАВА И ОБЯЗАННОСТИ СТОРОН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Клиент имеет право: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3.1.1 В порядке и на условиях, предусмотренных Соглашением, использовать веб-сервис «Jaky»  по его функциональному назначению.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 Отказаться от использования веб-сервиса «Jaky» в порядке, установленном Соглашением.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3.1.3 Предоставлять доступ к аккаунту своим сотрудникам для использования веб-сервиса «Jaky» при условии обеспечения Клиентом соблюдения указанными лицами запретов, установленных пунктом 3.3 настоящего Соглашения.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3.1.4 Представлять Компании предложения по улучшению и доработке веб-сервиса «Jaky».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3.1.5 Выбирать и изменять настройки веб-сервиса «Jaky» в пределах, предоставленных Клиенту на Панели управления.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3.1.6  В случае несогласия с изменениями, внесенными Компанией в Соглашение на основании п. 2.3 Соглашения, или с изменением размера ежемесячного вознаграждения отказаться от исполнения Соглашения, уведомив по электронной почте Компанию в порядке, предусмотренном п. 9.4 Соглашения.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3.1.7  Клиент предоставляет Компании право использовать логотип, товарный знак, фирменное наименование и/или наименование продукта Клиента и/или сайта Клиента в информационных, рекламных и маркетинговых целях без необходимости получения дополнительного согласия Клиента и без выплаты ему какого-либо вознаграждения за такое использование.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 Клиент обязан: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 Самостоятельно изучить настоящую оферту, документы и материалы к веб-сервису «Jaky», размещенные на Интернет-сайте Компании.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 Своевременно оплачивать  вознаграждение за использование веб-сервиса «Jaky».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 Обеспечить сохранность полученных от Компании параметров доступа к веб-сервису «Jaky»  /аккаунту с целью защиты от несанкционированного доступа посторонних лиц, не являющихся лицами, определенными в соответствии с подпунктом 3.1.3 Соглашения.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 Клиенту запрещается: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3.3.1 Использовать веб-сервис «Jaky» для совершения противоправных действий, в том числе спам-рассылок, отправлений угроз и оскорблений, распространения заведомо ложной рекламы, призывов к насилию, отдельных видов информации и материалов, распространяемых посредством информационно-телекоммуникационной сети «Интернет», распространение которых в РФ запрещено, и любых других действий (бездействий), запрещенным законодательством РФ.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3.3.2 Получать доступ к исходным  кодам программы для веб-сервиса «Jaky», копировать, изучать и редактировать их, передавать и сообщать третьим лицам, а также раскрывать технологические принципы функционирования веб-сервиса «Jaky».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 Пытаться преодолеть технические ограничения, установленные в веб-сервиса «Jaky».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 Размещать и/или распространять с использованием веб-сервиса «Jaky» вредоносные программы (вирусы).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Компания имеет право: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3.4.1 Пересматривать и изменять размер ежемесячного вознаграждения в порядке, предусмотренном Соглашением.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 Блокировать доступ Клиента к веб-сервиса «Jaky» при нарушении Клиентом любых условий Соглашения, в том числе при нарушении сроков оплаты вознаграждения, а также по требованию суда и (или) иных уполномоченных государственных органов РФ.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3.4.3 Прекратить доступ к веб-сервису «Jaky» по завершении оплаченного Клиентом отчетного периода.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3.4.4 Требовать от Клиента дополнительную контактную информацию, а равно информацию о сертификатах и/или лицензиях, если есть основания считать, что Клиентом не соблюдается законодательство РФ или при поступлении запроса от уполномоченных государственных органов, а при отказе Клиента предоставить указанную информацию Компания имеет право ограничить доступ Клиента к веб-сервису «Jaky».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 Совершенствовать веб-сервис «Jaky» без согласия Клиента и внедрять различные обновления.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3.4.6 Не исполнять свои обязательства, установленные Соглашением, в случае неполучения от Клиента вознаграждения.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3.5 Компания обязана: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3.5.1 Обеспечить функционирование веб-сервиса «Jaky» и доступ Клиента к веб-сервису «Jaky».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3.5.2 Оказывать содействие Клиенту в процессе запуска сайта, его редактирования и управления в течение всего срока действия Соглашения.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 ПОЛЬЗОВАНИЕ ВЕБ-СЕРВИСОМ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 xml:space="preserve">». ИНТЕЛЛЕКТУАЛЬНАЯ СОБСТВЕННОСТЬ.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4.1 В соответствии с условиями Соглашения предоставленным Клиенту способом использования результата интеллектуальной деятельности является право на использование веб-сервиса «Jaky» по его функциональному назначению.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Клиент признает, что в целях Соглашения для определения момента предоставления права использования веб-сервиса «Jaky» и начала срока действия Соглашения принимается дата начала первого месяца (или иного отчетного периода, указанного в Счета на оплату или Акте оказанных услуг) пользования веб-сервисом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>», за который Клиент произвел оплату первого ежемесячного вознаграждения (полностью или частично).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Стоимость неполного месяца оплачивается пропорционально времени использования веб-сервиса «Jaky». По окончании каждого отчетного периода (календарный месяц) использования веб-сервиса «Jaky»  Стороны подписывают Акт оказанных услуг.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Компания направляет Клиенту для подписания Акт оказанных услуг в течение 10 (десяти) рабочих дней с момента завершения отчетного периода (календарного месяца). Отказ Клиента от подписания Акта оказанных услуг должен быть мотивированным, с указанием конкретных замечаний к качеству оказанных услуг. Не допускается и не принимается отказ Клиента от подписания Акта оказанных услуг без указания причин такого отказа. В случае, если Клиент в течение пяти рабочих дней с момента получения Акта оказанных услуг, не подписал его и не указал в письменном виде причины отказа от его подписания, то услуги считаются оказанными и принятыми Клиентом в полном объеме и без замечаний.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 При возникновении в процессе оказания услуг замечаний к их качеству и содержанию Клиент либо к функционалу веб-сервиса «Jaky» направляет Компании по электронной почте обращение. Компания в течение трех рабочих дней рассматривает обращение Клиента и в случае признания замечаний обоснованными, устраняет их своими силами либо передает Клиенту  инструкцию по самостоятельному устранению замечаний. </w:t>
      </w:r>
    </w:p>
    <w:p>
      <w:pPr>
        <w:pStyle w:val="Normal"/>
        <w:spacing w:lineRule="auto" w:line="276" w:beforeAutospacing="1" w:afterAutospacing="1"/>
        <w:jc w:val="both"/>
        <w:rPr>
          <w:color w:val="262626"/>
          <w:sz w:val="24"/>
          <w:szCs w:val="24"/>
          <w:shd w:fill="FFFFFF" w:val="clear"/>
        </w:rPr>
      </w:pPr>
      <w:r>
        <w:rPr>
          <w:rFonts w:eastAsia="Times New Roman" w:cs="Times New Roman"/>
          <w:sz w:val="24"/>
          <w:szCs w:val="24"/>
          <w:lang w:eastAsia="ru-RU"/>
        </w:rPr>
        <w:t>4.4 Веб-сервис «Jaky», а именно: алгоритмы программы и ее исходные коды (в том числе их части), данные, программное обеспечение, являются коммерческой тайной и  собственностью Компании и защищены российскими и международными законами об авторском праве, законами о коммерческой тайне, другими законами об интеллектуальной собственности и международными договорами. Клиент обязуется придерживаться ограничений, изложенных в Соглашении. Клиент обязуется не декомпилировать, не проводить реинжиниринг или не получать исходный код любого программного обеспечения, лежащего в основе или доступного через веб-сервис «Jaky», а также не внедрять какой-либо код. Компания оставляет за собой право прекратить доступ к веб-сервису «Jaky», если по своему собственному усмотрению считает, что Клиент нарушил условия использования веб-сервиса «Jaky», ограничения в отношении его копирования. Компания гарантирует, что обладает  всем необходимым объемом прав на веб-сервис «Jaky» для предоставления еге в пользование. Соглашение не предоставляет Клиенту исключительные права на веб-сервис «Jaky» и его компоненты, а только право использовать веб-сервис «Jaky» и его компоненты в соответствии с условиями Соглашения. Соглашением не предоставляются никакие права на использование товарных знаков и знаков обслуживания Компании и ее партнеров.</w:t>
      </w:r>
    </w:p>
    <w:p>
      <w:pPr>
        <w:pStyle w:val="Normal"/>
        <w:spacing w:lineRule="auto" w:line="276"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color w:val="262626"/>
          <w:sz w:val="24"/>
          <w:szCs w:val="24"/>
          <w:shd w:fill="FFFFFF" w:val="clear"/>
        </w:rPr>
        <w:t>4.5 Компания не предоставляет Клиенту услуги связи, не организует для него возможность доступа к информационным системам информационно-телекоммуникационных сетей, в том числе к сети Интернет, и не осуществляет деятельность по приему, обработке, хранению, передаче, доставки сообщений электросвязи.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РАСЧЕТЫ МЕЖДУ СТОРОНАМИ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5.1 Ежемесячный размер вознаграждения устанавливается в счете на оплату или акте оказанных услуг за первый месяц пользования веб-сервисом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>».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Размер ежемесячного вознаграждения зависит  от объема используемых функций веб-сервиса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>» и дополнительных услуг, оказываемых Компанией Клиенту в процессе использования  веб-сервиса «</w:t>
      </w:r>
      <w:r>
        <w:rPr>
          <w:sz w:val="24"/>
          <w:szCs w:val="24"/>
          <w:lang w:val="en-US"/>
        </w:rPr>
        <w:t>Jaky</w:t>
      </w:r>
      <w:r>
        <w:rPr>
          <w:sz w:val="24"/>
          <w:szCs w:val="24"/>
        </w:rPr>
        <w:t>». Оплата вознаграждения производится Клиентом в форме ежемесячных периодических платежей.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Стоимость оказываемых услуг не облагается НДС, так как Компания применяет упрощенную систему налогообложения в соответствии с п. 2 ст. 346.11 НК РФ.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5.2 Оплата вознаграждения осуществляется Клиентом в течение 03 (трех) рабочих дней с даты выставления Компанией счета на оплату, если иной срок не указан в самом счете. Счет счет на оплату может быть выставлен Компанией в период с 20-го числа месяца, предшествующего подлежащего оплате месяцу, до 10-го числа месяца, следующего за подлежащим оплате месяцем.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Если счет на оплату не был выставлен, то Клиент обязуется произвести оплату за использование веб-сервиса «Jaky»  в соответствующем календарном месяце в срок до 10-го числа  месяца, следующего за этим месяцем.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Вознаграждение считается оплаченным на следующий рабочий день с даты зачисления денежных средств на расчетный счет Компании.  Допускается оплата вознаграждения за Клиента третьим лицом при условии указания соответствующей информации в назначении платежа в платежном поручении или в отдельном письменном сообщении.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 Клиент может оплатить авансовыми платежами за использование веб-сервиса «Jaky» в будущие периоды.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Все расчеты Сторон по Соглашению производятся в российских рублях.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5.5. Компания вправе пересматривать и изменять размер ежемесячного вознаграждения путем выставления счета или акта оказанных услуг с измененной стоимостью оказываемых услуг. Изменение размера ежемесячного вознаграждения за прошлые периоды не допускается. В случае несогласия с измененным Компанией размером ежемесячного вознаграждения Клиент вправе отказаться от исполнения Соглашения в порядке, предусмотренном п. 9.4 Соглашения.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5.6 Вознаграждение Компании за прошлые периоды не подлежит возврату и не зависит от фактических объемов использования веб-сервиса «Jaky» Клиентом в течение срока действия Соглашения.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ОТВЕТСТВЕННОСТЬ СТОРОН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Стороны несут ответственность за несоблюдение условий Соглашения в соответствии с законодательством РФ. </w:t>
      </w:r>
    </w:p>
    <w:p>
      <w:pPr>
        <w:pStyle w:val="Normal"/>
        <w:spacing w:lineRule="auto" w:line="276"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6.2 Компания не несет ответственности: за невозможность использования веб-сервиса «Jaky» Клиентом по причинам, не зависящим от Компании; за результат использования и (или) полезность для Клиента веб-сервиса «Jaky»; за несоответствие веб-сервиса «Jaky»  определенным целям Клиента; за качество доступа Клиента к веб-сервису «Jaky» через сеть «Интернет».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 Клиент несет ответственность: за любые свои самостоятельные действия и действия третьего лица (третьих лиц) при использовании веб-сервиса «Jaky», которым Клиент предоставил доступ к веб-сервису «Jaky», в том числе по работе с настройкой, шаблонами и данными; за порядок ведения своих операций с использованием веб-сервиса «Jaky»; за сохранность параметров доступа Клиента к веб-сервис «Jaky» и за убытки, которые могут быть причинены вследствие несанкционированного использования его доступа; за размещение любых материалов, в том числе рекламы и материалов, являющихся объектом авторского права по законодательству РФ.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 Компания не гарантирует возможность исправления результатов самостоятельных действий Клиента и третьих лиц. </w:t>
      </w:r>
    </w:p>
    <w:p>
      <w:pPr>
        <w:pStyle w:val="Normal"/>
        <w:spacing w:lineRule="auto" w:line="276"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6.5 </w:t>
      </w:r>
      <w:r>
        <w:rPr>
          <w:color w:val="262626"/>
          <w:sz w:val="24"/>
          <w:szCs w:val="24"/>
          <w:shd w:fill="FFFFFF" w:val="clear"/>
        </w:rPr>
        <w:t>Клиент гарантирует, что он имеет все необходимые права на все данные, компьютерные программы или сервисы, которые используются им в связи с использованием веб-сервиса «Jaky», и что такие действия не нарушают прав третьих лиц.</w:t>
      </w:r>
    </w:p>
    <w:p>
      <w:pPr>
        <w:pStyle w:val="Normal"/>
        <w:spacing w:lineRule="auto" w:line="276"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6.6 Компания ни при каких обстоятельствах не несет ответственности перед Клиентом и/или третьей стороной за любой ущерб, любую потерю доходов, прибыли, информации и сбережений, косвенные убытки, связанную с использованием или невозможностью использования веб-сервиса «Jaky» вне зависимости от того, могла Компания предвидеть возможность таких убытков или нет.</w:t>
      </w:r>
    </w:p>
    <w:p>
      <w:pPr>
        <w:pStyle w:val="Normal"/>
        <w:spacing w:lineRule="auto" w:line="276"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6.7 Компания не возмещает Клиенту убытки в виде упущенной выгоды. Размер возмещения убытков в виде реального ущерба или любой иной ответственности Компании перед Клиентом (включая ответственность за нарушение интеллектуальных прав, законодательства о персональных данных, о конфиденциальности)   ограничивается общей стоимостью использования веб-сервиса «Jaky» за последние 03 (три) календарных месяца, предшествующих основанию возникновения ответственности.</w:t>
      </w:r>
    </w:p>
    <w:p>
      <w:pPr>
        <w:pStyle w:val="Normal"/>
        <w:spacing w:lineRule="auto" w:line="276" w:beforeAutospacing="1" w:afterAutospacing="1"/>
        <w:jc w:val="both"/>
        <w:rPr>
          <w:color w:val="262626"/>
          <w:sz w:val="24"/>
          <w:szCs w:val="24"/>
          <w:shd w:fill="FFFFFF" w:val="clear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6.8 </w:t>
      </w:r>
      <w:r>
        <w:rPr>
          <w:color w:val="262626"/>
          <w:sz w:val="24"/>
          <w:szCs w:val="24"/>
          <w:shd w:fill="FFFFFF" w:val="clear"/>
        </w:rPr>
        <w:t>Компания не инициирует и не контролирует размещение Клиентом любой информации в процессе использования веб-сервиса «Jaky», не влияет на ее содержание и целостность, а также в момент размещения указанной информации не знает и не может знать нарушает ли она охраняемые законом права и интересы третьих лиц, международные договоры и действующее законодательство Российской Федерации.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7. УРЕГУЛИРОВАНИЕ СПОРОВ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7.1 Все споры и разногласия, которые могут возникнуть между Сторонами по вопросам, связанным с исполнением Соглашения, а равно и все преддоговорные споры (статья 446 ГК РФ), будут разрешаться Сторонами путем переговоров. Переговоры (как в устной, так и в письменной форме) ведутся на русском языке.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7.2 В случае, если Стороны не урегулировали споры и разногласия путем переговоров, такие споры и разногласия разрешаются Сторонами после соблюдения обязательного досудебного претензионного порядка (со сроком ответа на претензию 10 (десять) календарных дней с момента отправки претензии) в Арбитражном суде г. Москвы.  Отношения сторон, основанные и вытекающие из заключения и исполнения Соглашения, регулируются законодательством РФ. Язык судопроизводства – русский.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ФОРС-МАЖОР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8.1 Стороны освобождаются от ответственности за полное или частичное неисполнение обязательств по Соглашению, если такое неисполнение явится следствием действия непреодолимой силы (форс-мажор), то есть чрезвычайных и непредотвратимых Сторонами при данных условиях обстоятельств, в том числе массовых беспорядков, запретительных действий властей, стихийных бедствий, пожаров, катастроф, включая падение воздушного судна или иных летательных аппаратов, либо космических объектов, и других обстоятельств непреодолимой силы, а также: перебоями в электропитании; глобальными перебоями в работе российских и международных сегментов сети «Интернет»; сбоями систем маршрутизации; сбоями в распределенной системе доменных имен; сбоями, вызванными хакерскими и DOS-атаками, а также иными противоправными действиями третьего лица (третьих лиц).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ДЕЙСТВИЕ СОГЛАШЕНИЯ ВО ВРЕМЕНИ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 Акцепт оферты лицом, произведенный согласно п. 2.2 Соглашения, создает Договор (согласно статье 438 Гражданского кодекса Российской Федерации) на условиях настоящего Соглашения.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 Клиент соглашается и признает, что внесение изменений в оферту  влечет за собой внесение этих изменений в заключенное и действующее между Клиентом и Компанией Соглашение, и эти изменения в Соглашение вступают в силу одновременно с такими изменениями в оферту.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 Соглашение действует до конца календарного года, в котором оно было заключено. В случае, если за 10 (десять) календарных дней до завершения календарного года ни одна из сторон не уведомит другую сторону в письменной форме о намерении расторгнуть Соглашение, то действие Соглашения продлевается на следующий календарный год. Количество пролонгаций срока действия Соглашения по данному основанию не ограничено.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9.4 Клиент или Компания имеют право в одностороннем внесудебном порядке отказаться от Соглашения без возмещения другой стороне каких-либо убытков, направив по электронной почте уведомление другой Стороне за 10 (десять) календарных дней до планируемой даты расторжения.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9.5 Обязательства Сторон по Соглашению, которые в силу своей природы должны продолжать действовать (включая обязательства в отношении проведения взаиморасчетов, использованию информации, но, не ограничиваясь указанным), остаются в силе после окончания действия Соглашения.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9.6 Прекращение действия Соглашения по любому основанию не освобождает Стороны от ответственности за нарушения условий Соглашения, возникшие в течение срока его действия.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 ДОПОЛНИТЕЛЬНЫЕ УСЛОВИЯ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10.1 Клиент дает согласие на получение дополнительной информации и информационных рассылок Компании по адресу электронной почты, почтовому адресу и телефону. Информация и рассылки могут содержать информацию об изменениях и улучшениях веб-сервиса «Jaky», о других продуктах и услугах, предлагаемых Компанией, анонсы профильных мероприятий Компании. Клиент вправе отозвать указанное в настоящем пункте согласие, направив соответствующее сообщение по электронной почте.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10.2 Клиент гарантирует что: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10.2.1 заключение Соглашения и использование веб-сервис «Jaky» связано с осуществлением Клиентом предпринимательской деятельности и не связано с удовлетворением личных, семейных, домашних и иных нужд, не связанных с осуществлением предпринимательской деятельности;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10.2.2 обладает всеми правами и полномочиями, необходимыми для заключения и исполнения Соглашения;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10.2.3 а) полностью ознакомился с условиями Оферты /Соглашения, б) полностью понимает предмет Оферты/ Соглашения, в) полностью понимает значение и последствия своих действий в отношении заключения и исполнения Соглашения.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 Клиент не гарантирует предоставления доступа к веб-сервису «Jaky» в случае, если при оплате (при заполнении платежного поручения) были совершены ошибки. Стороны принимают электронные версии документов, в том числе документы, подписанные посредством электронной подписи, признавая за ними юридическую силу в полном объеме, как для Сторон, так и для третьих лиц. </w:t>
      </w:r>
    </w:p>
    <w:p>
      <w:pPr>
        <w:pStyle w:val="Normal"/>
        <w:spacing w:lineRule="auto" w:line="276" w:before="0" w:after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10.4 </w:t>
      </w:r>
      <w:r>
        <w:rPr>
          <w:rFonts w:cs="Times New Roman"/>
          <w:sz w:val="24"/>
          <w:szCs w:val="24"/>
        </w:rPr>
        <w:t>Для целей соблюдения Клиентом российского законодательства о персональных данных Клиент - физическое лицо дает свое согласие на обработку персональных данных, включая совершение любых действий, указанных в подп. 3 п. 1 ст. 3 Федерального закона от 27.07.2006 года № 152-ФЗ «О персональных данных», любыми способами, для целей заключения и исполнения Соглашения (условия данного пункта не применяются к отношениям Компании с юридическими лицами).</w:t>
      </w:r>
    </w:p>
    <w:p>
      <w:pPr>
        <w:pStyle w:val="Normal"/>
        <w:spacing w:lineRule="auto" w:line="276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10.5 Акт оказанных услуг, а также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уведомления, запросы или любые иные сообщения (здесь и по тексту Соглашения – «корреспонденция»), представляемые Сторонами друг другу, должны быть оформлены в письменном виде и направлены получающей Стороне по почте в форме заказной корреспонденции, по электронной почте, посредством системы электронного документооборота (ЭДО). Датой получения корреспонденции считается: дата получения почтового отправления; дата ответа получателя или дата подтверждения получателем сообщения, отправленного по электронной почте; дата получения документа, определяемая в системе электронного документооборота (ЭДО). В случае  уклонения Стороны от  получения почтовой и/или заказной корреспонденции, последняя считается доставленной по истечении 10 (десяти) дней с момента поступления ее в почтовое отделение по месту нахождения Стороны. При рассмотрении споров в суде переписка Сторон по электронной почте или в программах мгновенного обмена сообщениями - мессенджерах (Вотсап, Телеграмм, Вайбер, ГугглМит и т.п.) признаются Сторонами надлежащими доказательствами.</w:t>
      </w:r>
    </w:p>
    <w:p>
      <w:pPr>
        <w:pStyle w:val="Normal"/>
        <w:widowControl w:val="false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Направление Клиентом уведомления об одностороннем расторжении Соглашения и иных юридически важных сообщений осуществляется на адрес электронной почты Компании: </w:t>
      </w:r>
      <w:hyperlink r:id="rId5">
        <w:r>
          <w:rPr>
            <w:rStyle w:val="Style14"/>
            <w:rFonts w:eastAsia="Times New Roman" w:cs="Times New Roman"/>
            <w:sz w:val="24"/>
            <w:szCs w:val="24"/>
            <w:lang w:eastAsia="ru-RU"/>
          </w:rPr>
          <w:t>info@jaky.ru</w:t>
        </w:r>
      </w:hyperlink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Указанное в настоящем пункте сообщение, отправленное на другой адрес электронной почты или с помощью программы мгновенного обмена сообщениями (мессенджер), не признается отправленным надлежащим образом и не влечет юридических последствий.</w:t>
      </w:r>
    </w:p>
    <w:p>
      <w:pPr>
        <w:pStyle w:val="Normal"/>
        <w:widowControl w:val="false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10.6 Стороны вправе дополнить и изменить условия настоящего Соглашения путем заключения Дополнительного соглашения, которое будет являться его неотъемлемой частью.</w:t>
      </w:r>
    </w:p>
    <w:p>
      <w:pPr>
        <w:pStyle w:val="Normal"/>
        <w:widowControl w:val="false"/>
        <w:spacing w:before="0" w:after="16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160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7c1600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473ce3"/>
    <w:rPr/>
  </w:style>
  <w:style w:type="character" w:styleId="Style16" w:customStyle="1">
    <w:name w:val="Нижний колонтитул Знак"/>
    <w:basedOn w:val="DefaultParagraphFont"/>
    <w:uiPriority w:val="99"/>
    <w:qFormat/>
    <w:rsid w:val="00473ce3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7a725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c2bd6"/>
    <w:pPr>
      <w:spacing w:before="0" w:after="160"/>
      <w:ind w:left="720" w:hanging="0"/>
      <w:contextualSpacing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473ce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473ce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aky.ru/" TargetMode="External"/><Relationship Id="rId3" Type="http://schemas.openxmlformats.org/officeDocument/2006/relationships/hyperlink" Target="http://www.jaky.ru/" TargetMode="External"/><Relationship Id="rId4" Type="http://schemas.openxmlformats.org/officeDocument/2006/relationships/hyperlink" Target="http://www.jaky.ru/" TargetMode="External"/><Relationship Id="rId5" Type="http://schemas.openxmlformats.org/officeDocument/2006/relationships/hyperlink" Target="mailto:info@jaky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Application>LibreOffice/7.4.7.2$Windows_X86_64 LibreOffice_project/723314e595e8007d3cf785c16538505a1c878ca5</Application>
  <AppVersion>15.0000</AppVersion>
  <Pages>9</Pages>
  <Words>3073</Words>
  <Characters>21484</Characters>
  <CharactersWithSpaces>24745</CharactersWithSpaces>
  <Paragraphs>99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2025-08-17T09:30:00Z</dcterms:created>
  <dc:creator>Kolhozny</dc:creator>
  <dc:description/>
  <dc:language>ru-RU</dc:language>
  <cp:lastModifiedBy/>
  <dcterms:modified xsi:type="dcterms:W3CDTF">2025-12-03T09:44:41Z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